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A6FD0" w14:textId="1A2C88B8" w:rsidR="00DD6C2C" w:rsidRDefault="00DD6C2C"/>
    <w:p w14:paraId="664064FD" w14:textId="77777777" w:rsidR="00F52F9C" w:rsidRPr="00F52F9C" w:rsidRDefault="00F52F9C" w:rsidP="00F52F9C">
      <w:pPr>
        <w:pStyle w:val="Predvolen"/>
        <w:spacing w:before="0" w:line="240" w:lineRule="auto"/>
        <w:jc w:val="center"/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 w:rsidRPr="00F52F9C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ŽÁDOST, ABY SE NA MNE NEVZTAHOVALO AUTOMATIZOVANÉ INDIVIDUÁLNÍ ROZHODOVÁNÍ</w:t>
      </w:r>
    </w:p>
    <w:p w14:paraId="4F6F235D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shd w:val="clear" w:color="auto" w:fill="FFFFFF"/>
        </w:rPr>
      </w:pPr>
    </w:p>
    <w:p w14:paraId="75AC7E60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shd w:val="clear" w:color="auto" w:fill="FFFFFF"/>
        </w:rPr>
      </w:pPr>
    </w:p>
    <w:p w14:paraId="75790FAC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val="single" w:color="000000"/>
          <w:shd w:val="clear" w:color="auto" w:fill="FFFFFF"/>
        </w:rPr>
        <w:t>ŽADATEL</w:t>
      </w:r>
      <w:r w:rsidRPr="00F52F9C">
        <w:rPr>
          <w:rFonts w:ascii="Calibri" w:hAnsi="Calibri" w:cs="Calibri"/>
          <w:color w:val="0070C0"/>
          <w:sz w:val="22"/>
          <w:szCs w:val="22"/>
        </w:rPr>
        <w:t>(dotčená osoba nebo její zákonný zástupce)</w:t>
      </w:r>
    </w:p>
    <w:p w14:paraId="405B41C7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00"/>
          <w:shd w:val="clear" w:color="auto" w:fill="FFFFFF"/>
        </w:rPr>
        <w:t>Jméno a příjmení:</w:t>
      </w:r>
    </w:p>
    <w:p w14:paraId="07F758B9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</w:p>
    <w:p w14:paraId="37135420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hAnsi="Calibri" w:cs="Calibri"/>
          <w:color w:val="0070C0"/>
          <w:sz w:val="22"/>
          <w:szCs w:val="22"/>
        </w:rPr>
      </w:pPr>
      <w:r w:rsidRPr="00F52F9C">
        <w:rPr>
          <w:rFonts w:ascii="Calibri" w:hAnsi="Calibri" w:cs="Calibri"/>
          <w:i/>
          <w:iCs/>
          <w:sz w:val="22"/>
          <w:szCs w:val="22"/>
          <w:u w:val="single" w:color="000000"/>
          <w:shd w:val="clear" w:color="auto" w:fill="FFFFFF"/>
        </w:rPr>
        <w:t>DOTKNUTÁ OSOBA</w:t>
      </w:r>
      <w:r w:rsidRPr="00F52F9C">
        <w:rPr>
          <w:rFonts w:ascii="Calibri" w:hAnsi="Calibri" w:cs="Calibri"/>
          <w:color w:val="0070C0"/>
          <w:sz w:val="22"/>
          <w:szCs w:val="22"/>
        </w:rPr>
        <w:t>(není třeba vyplnit, je-li stejná jako žadatel)</w:t>
      </w:r>
    </w:p>
    <w:p w14:paraId="7B8F1BD3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00"/>
          <w:shd w:val="clear" w:color="auto" w:fill="FFFFFF"/>
        </w:rPr>
        <w:t>Jméno a příjmení:</w:t>
      </w:r>
    </w:p>
    <w:p w14:paraId="3C2B6371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</w:p>
    <w:p w14:paraId="6792AE34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val="single" w:color="000000"/>
          <w:shd w:val="clear" w:color="auto" w:fill="FFFFFF"/>
        </w:rPr>
        <w:t>PROVOZOVATEL</w:t>
      </w:r>
    </w:p>
    <w:p w14:paraId="0131FE06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00"/>
          <w:shd w:val="clear" w:color="auto" w:fill="FFFFFF"/>
        </w:rPr>
        <w:t>Název/Jméno a příjmení:</w:t>
      </w:r>
    </w:p>
    <w:p w14:paraId="75EAECB1" w14:textId="77777777" w:rsidR="00F52F9C" w:rsidRPr="00F52F9C" w:rsidRDefault="00F52F9C" w:rsidP="00F52F9C">
      <w:pPr>
        <w:pStyle w:val="Predvolen"/>
        <w:spacing w:before="0" w:line="240" w:lineRule="auto"/>
        <w:ind w:left="376"/>
        <w:jc w:val="center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</w:p>
    <w:p w14:paraId="50872B33" w14:textId="182ADBF1" w:rsidR="00F52F9C" w:rsidRPr="00F52F9C" w:rsidRDefault="00F52F9C" w:rsidP="00F52F9C">
      <w:pPr>
        <w:pStyle w:val="Predvolen"/>
        <w:spacing w:before="0" w:line="240" w:lineRule="auto"/>
        <w:ind w:left="376"/>
        <w:jc w:val="center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b/>
          <w:bCs/>
          <w:i/>
          <w:iCs/>
          <w:sz w:val="22"/>
          <w:szCs w:val="22"/>
          <w:u w:color="000000"/>
          <w:shd w:val="clear" w:color="auto" w:fill="FFFFFF"/>
        </w:rPr>
        <w:t>Tímto si uplatňuji své právo, aby se na mě nevztahovalo automatizované individuální rozhodování ve smyslu článku. 22 obecného nařízení o ochraně osobních údajů</w:t>
      </w:r>
    </w:p>
    <w:p w14:paraId="6C91344B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19900940" w14:textId="77777777" w:rsidR="00F52F9C" w:rsidRPr="00F52F9C" w:rsidRDefault="00F52F9C" w:rsidP="00F52F9C">
      <w:pPr>
        <w:rPr>
          <w:rFonts w:ascii="Calibri" w:hAnsi="Calibri" w:cs="Calibri"/>
          <w:color w:val="0070C0"/>
          <w:sz w:val="22"/>
          <w:szCs w:val="22"/>
          <w:lang w:val="sk-SK"/>
        </w:rPr>
      </w:pPr>
      <w:r w:rsidRPr="00F52F9C">
        <w:rPr>
          <w:rFonts w:ascii="Calibri" w:hAnsi="Calibri" w:cs="Calibri"/>
          <w:color w:val="0070C0"/>
          <w:sz w:val="22"/>
          <w:szCs w:val="22"/>
          <w:lang w:val="sk-SK"/>
        </w:rPr>
        <w:t>(vyberte jednu možnost)</w:t>
      </w:r>
    </w:p>
    <w:p w14:paraId="45BF9439" w14:textId="77777777" w:rsidR="00F52F9C" w:rsidRPr="00F52F9C" w:rsidRDefault="00F52F9C" w:rsidP="00F52F9C">
      <w:pPr>
        <w:pStyle w:val="Predvolen"/>
        <w:spacing w:before="0" w:after="213" w:line="337" w:lineRule="atLeast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Jsem toho názoru, že automatizované individuální rozhodnutí není založeno na jednom z právních základů uvedených v čl. Čl. 2 obecného nařízení o ochraně údajů .</w:t>
      </w:r>
    </w:p>
    <w:p w14:paraId="61A61C7B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F52F9C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Jsem toho názoru, že automatizované individuální rozhodnutí je založeno na jednom z právních základů uvedených v článku. Čl. 2 obecného nařízení o ochraně údajů avšak</w:t>
      </w:r>
      <w:r w:rsidRPr="00F52F9C">
        <w:rPr>
          <w:rFonts w:ascii="Calibri" w:hAnsi="Calibri" w:cs="Calibri"/>
          <w:color w:val="0070C0"/>
          <w:sz w:val="22"/>
          <w:szCs w:val="22"/>
        </w:rPr>
        <w:t>, (vyberte jednu nebo více možností)</w:t>
      </w:r>
    </w:p>
    <w:p w14:paraId="3C9F895A" w14:textId="77777777" w:rsidR="00F52F9C" w:rsidRPr="00F52F9C" w:rsidRDefault="00F52F9C" w:rsidP="00F52F9C">
      <w:pPr>
        <w:pStyle w:val="Predvolen"/>
        <w:spacing w:before="0" w:after="213" w:line="337" w:lineRule="atLeast"/>
        <w:ind w:firstLine="960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žádám lidský zásah ze strany provozovatele;</w:t>
      </w:r>
    </w:p>
    <w:p w14:paraId="4F652666" w14:textId="77777777" w:rsidR="00F52F9C" w:rsidRPr="00F52F9C" w:rsidRDefault="00F52F9C" w:rsidP="00F52F9C">
      <w:pPr>
        <w:pStyle w:val="Predvolen"/>
        <w:spacing w:before="0" w:line="337" w:lineRule="atLeast"/>
        <w:ind w:firstLine="960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žádám o možnost vyjádřit své stanovisko;</w:t>
      </w:r>
    </w:p>
    <w:p w14:paraId="767EF5B0" w14:textId="77777777" w:rsidR="00F52F9C" w:rsidRPr="00F52F9C" w:rsidRDefault="00F52F9C" w:rsidP="00F52F9C">
      <w:pPr>
        <w:pStyle w:val="Predvolen"/>
        <w:spacing w:before="0" w:line="337" w:lineRule="atLeast"/>
        <w:ind w:firstLine="960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napadám předmětné automatizované individuální rozhodnutí.</w:t>
      </w:r>
    </w:p>
    <w:p w14:paraId="7FA44A95" w14:textId="77777777" w:rsidR="00F52F9C" w:rsidRPr="00F52F9C" w:rsidRDefault="00F52F9C" w:rsidP="00F52F9C">
      <w:pPr>
        <w:pStyle w:val="Predvolen"/>
        <w:spacing w:before="0" w:line="337" w:lineRule="atLeast"/>
        <w:ind w:firstLine="960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</w:p>
    <w:p w14:paraId="5CCE3AD3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6EB3A4DD" w14:textId="77777777" w:rsidR="00F52F9C" w:rsidRPr="00F52F9C" w:rsidRDefault="00F52F9C" w:rsidP="00F52F9C">
      <w:pP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  <w:r w:rsidRPr="00F52F9C">
        <w:rPr>
          <w:rFonts w:ascii="Calibri" w:hAnsi="Calibri" w:cs="Calibri"/>
          <w:sz w:val="22"/>
          <w:szCs w:val="22"/>
          <w:u w:color="0000FF"/>
          <w:shd w:val="clear" w:color="auto" w:fill="FFFFFF"/>
          <w:lang w:val="sk-SK"/>
        </w:rPr>
        <w:t>K ověření mé totožnosti připojuji</w:t>
      </w:r>
      <w:r w:rsidRPr="00F52F9C">
        <w:rPr>
          <w:rFonts w:ascii="Calibri" w:hAnsi="Calibri" w:cs="Calibri"/>
          <w:color w:val="0070C0"/>
          <w:sz w:val="22"/>
          <w:szCs w:val="22"/>
          <w:lang w:val="sk-SK"/>
        </w:rPr>
        <w:t>(upravit podle potřeb dotyčné osoby, např. dokumenty/přílohy/číslo zákazníka, číslo objednávky, osobní číslo nebo rodné číslo, adresa bydliště a jiné).</w:t>
      </w:r>
    </w:p>
    <w:p w14:paraId="7CC8A7EB" w14:textId="77777777" w:rsidR="00F52F9C" w:rsidRPr="00F52F9C" w:rsidRDefault="00F52F9C" w:rsidP="00F52F9C">
      <w:pPr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38DEE978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sz w:val="22"/>
          <w:szCs w:val="22"/>
          <w:u w:color="0000FF"/>
          <w:shd w:val="clear" w:color="auto" w:fill="FFFFFF"/>
        </w:rPr>
        <w:t>Odpověď na žádost Vás prosím zaslat elektronicky na mnou určený e-mail/poštou na adresu nebo jiný způsob</w:t>
      </w:r>
      <w:r w:rsidRPr="00F52F9C">
        <w:rPr>
          <w:rFonts w:ascii="Calibri" w:hAnsi="Calibri" w:cs="Calibri"/>
          <w:color w:val="0070C0"/>
          <w:sz w:val="22"/>
          <w:szCs w:val="22"/>
        </w:rPr>
        <w:t>(upravit podle potřeb dotyčné osoby).</w:t>
      </w:r>
    </w:p>
    <w:p w14:paraId="5AAF6740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1618E71B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FF"/>
          <w:shd w:val="clear" w:color="auto" w:fill="FFFFFF"/>
        </w:rPr>
        <w:t>Místo a datum:</w:t>
      </w:r>
    </w:p>
    <w:p w14:paraId="5466BD04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FF"/>
          <w:shd w:val="clear" w:color="auto" w:fill="FFFFFF"/>
        </w:rPr>
        <w:t>Podpis:</w:t>
      </w:r>
    </w:p>
    <w:p w14:paraId="046E23DD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F52F9C">
        <w:rPr>
          <w:rFonts w:ascii="Calibri" w:hAnsi="Calibri" w:cs="Calibri"/>
          <w:i/>
          <w:iCs/>
          <w:sz w:val="22"/>
          <w:szCs w:val="22"/>
          <w:u w:color="0000FF"/>
          <w:shd w:val="clear" w:color="auto" w:fill="FFFFFF"/>
        </w:rPr>
        <w:t>Přílohy:</w:t>
      </w:r>
    </w:p>
    <w:p w14:paraId="10628DDC" w14:textId="77777777" w:rsidR="00F52F9C" w:rsidRPr="00F52F9C" w:rsidRDefault="00F52F9C" w:rsidP="00F52F9C">
      <w:pPr>
        <w:pStyle w:val="Predvolen"/>
        <w:spacing w:before="0" w:after="32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2FE8E9B8" w14:textId="77777777" w:rsidR="00F52F9C" w:rsidRPr="00F52F9C" w:rsidRDefault="00F52F9C" w:rsidP="00F52F9C">
      <w:pPr>
        <w:pStyle w:val="Predvolen"/>
        <w:spacing w:before="0" w:line="240" w:lineRule="auto"/>
        <w:rPr>
          <w:rFonts w:ascii="Calibri" w:eastAsia="Times Roman" w:hAnsi="Calibri" w:cs="Calibri"/>
          <w:sz w:val="22"/>
          <w:szCs w:val="22"/>
          <w:u w:color="0000FF"/>
          <w:shd w:val="clear" w:color="auto" w:fill="FFFFFF"/>
        </w:rPr>
      </w:pPr>
    </w:p>
    <w:p w14:paraId="155B058C" w14:textId="77777777" w:rsidR="00F52F9C" w:rsidRPr="00F52F9C" w:rsidRDefault="00F52F9C" w:rsidP="00F52F9C">
      <w:pPr>
        <w:pStyle w:val="Predvolen"/>
        <w:spacing w:before="0" w:after="120" w:line="240" w:lineRule="auto"/>
        <w:rPr>
          <w:rFonts w:ascii="Calibri" w:eastAsia="Times Roman" w:hAnsi="Calibri" w:cs="Calibri"/>
          <w:sz w:val="22"/>
          <w:szCs w:val="22"/>
          <w:u w:color="0000FF"/>
          <w:shd w:val="clear" w:color="auto" w:fill="FFFFFF"/>
        </w:rPr>
      </w:pPr>
    </w:p>
    <w:p w14:paraId="5FF08D32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F52F9C">
        <w:rPr>
          <w:rFonts w:ascii="Calibri" w:hAnsi="Calibri" w:cs="Calibri"/>
          <w:color w:val="0000FF"/>
          <w:sz w:val="20"/>
          <w:szCs w:val="20"/>
          <w:u w:val="single" w:color="0000FF"/>
          <w:shd w:val="clear" w:color="auto" w:fill="FFFFFF"/>
          <w:vertAlign w:val="superscript"/>
        </w:rPr>
        <w:lastRenderedPageBreak/>
        <w:t>[1]</w:t>
      </w:r>
      <w:r w:rsidRPr="00F52F9C">
        <w:rPr>
          <w:rFonts w:ascii="Calibri" w:hAnsi="Calibri" w:cs="Calibri"/>
          <w:sz w:val="20"/>
          <w:szCs w:val="20"/>
          <w:u w:color="0000FF"/>
          <w:shd w:val="clear" w:color="auto" w:fill="FFFFFF"/>
        </w:rPr>
        <w:t xml:space="preserve"> </w:t>
      </w:r>
      <w:hyperlink r:id="rId6" w:history="1">
        <w:r w:rsidRPr="00F52F9C">
          <w:rPr>
            <w:rStyle w:val="Hyperlink0"/>
            <w:rFonts w:ascii="Calibri" w:hAnsi="Calibri" w:cs="Calibri"/>
            <w:sz w:val="20"/>
            <w:szCs w:val="20"/>
            <w:u w:color="0000FF"/>
          </w:rPr>
          <w:t>NAŘÍZENÍ EVROPSKÉHO PARLAMENTU A RADY (EU) 2016/679</w:t>
        </w:r>
      </w:hyperlink>
      <w:r w:rsidRPr="00F52F9C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ze dne 27. dubna 2016 o ochraně fyzických osob při zpracovávání osobních údajů ao volném pohybu takových údajů, kterým se zrušuje směrnice 95/46/ES (obecné nařízení o ochraně údajů);</w:t>
      </w:r>
    </w:p>
    <w:p w14:paraId="2A659FFE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F52F9C">
        <w:rPr>
          <w:rStyle w:val="iadne"/>
          <w:rFonts w:ascii="Calibri" w:hAnsi="Calibri" w:cs="Calibri"/>
          <w:b/>
          <w:bCs/>
          <w:sz w:val="20"/>
          <w:szCs w:val="20"/>
          <w:u w:color="0000FF"/>
          <w:shd w:val="clear" w:color="auto" w:fill="FFFFFF"/>
        </w:rPr>
        <w:t>Článek 22 Automatizované individuální rozhodování včetně profilování</w:t>
      </w:r>
    </w:p>
    <w:p w14:paraId="17B78B2C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F52F9C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1. Dotyčná osoba má právo na to, aby se na ni nevztahovalo rozhodnutí, které je založeno výlučně na automatizovaném zpracování, včetně profilování, a které má právní účinky, které se jí týkají nebo ji podobně významně ovlivňují.</w:t>
      </w:r>
    </w:p>
    <w:p w14:paraId="7762DDCA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F52F9C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2. Odstavec 1 se nepoužije, je-li rozhodnutí: a) nezbytné pro uzavření nebo plnění smlouvy mezi dotyčnou osobou a provozovatelem, b) povoleno právem Unie nebo právem členského státu, kterému provozovatel podléhá a kterým se zároveň stanoví i vhodná opatření zaručující ochranu práv a svobod a oprávněných zájmů dotyčné osoby, nebo c) založená na výslovném souhlasu dotyčné osoby.</w:t>
      </w:r>
    </w:p>
    <w:p w14:paraId="26E3812D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F52F9C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3. V případech uvedených v odst. 2 písm. a) ac) provozovatel provede vhodná opatření na ochranu práv a svobod a oprávněných zájmů subjektu údajů, a to alespoň práva na lidský zásah ze strany provozovatele, práva vyjádřit své stanovisko a práva napadnout rozhodnutí.</w:t>
      </w:r>
    </w:p>
    <w:p w14:paraId="00DF5951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Style w:val="iadne"/>
          <w:rFonts w:ascii="Calibri" w:hAnsi="Calibri" w:cs="Calibri"/>
          <w:i/>
          <w:iCs/>
          <w:sz w:val="20"/>
          <w:szCs w:val="20"/>
          <w:u w:color="0000FF"/>
          <w:shd w:val="clear" w:color="auto" w:fill="FFFFFF"/>
        </w:rPr>
      </w:pPr>
      <w:r w:rsidRPr="00F52F9C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4. Rozhodnutí uvedená v odstavci 2 se nezakládají na zvláštních kategoriích osobních údajů uvedených v či. 1 odst. 1, pokud se nepoužije či. 2 písm. a) nebo g) a nejsou zavedena vhodná opatření k zaručení práv a svobod a oprávněných zájmů dotyčné osoby.</w:t>
      </w:r>
    </w:p>
    <w:p w14:paraId="13723439" w14:textId="77777777" w:rsidR="00F52F9C" w:rsidRPr="00F52F9C" w:rsidRDefault="00F52F9C" w:rsidP="00F52F9C">
      <w:pPr>
        <w:pStyle w:val="Predvolen"/>
        <w:spacing w:before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1F4A203D" w14:textId="77777777" w:rsidR="00744130" w:rsidRPr="00D55612" w:rsidRDefault="00744130">
      <w:pPr>
        <w:rPr>
          <w:rFonts w:ascii="Calibri" w:hAnsi="Calibri" w:cs="Calibri"/>
          <w:lang w:val="sk-SK"/>
        </w:rPr>
      </w:pPr>
    </w:p>
    <w:sectPr w:rsidR="00744130" w:rsidRPr="00D55612" w:rsidSect="00F52F9C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19AB0" w14:textId="77777777" w:rsidR="000F2973" w:rsidRDefault="000F2973">
      <w:r>
        <w:separator/>
      </w:r>
    </w:p>
  </w:endnote>
  <w:endnote w:type="continuationSeparator" w:id="0">
    <w:p w14:paraId="1FC37BDF" w14:textId="77777777" w:rsidR="000F2973" w:rsidRDefault="000F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Roman"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5B355" w14:textId="77777777" w:rsidR="00F52F9C" w:rsidRDefault="00F52F9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C717D" w14:textId="77777777" w:rsidR="000F2973" w:rsidRDefault="000F2973">
      <w:r>
        <w:separator/>
      </w:r>
    </w:p>
  </w:footnote>
  <w:footnote w:type="continuationSeparator" w:id="0">
    <w:p w14:paraId="4632CAAE" w14:textId="77777777" w:rsidR="000F2973" w:rsidRDefault="000F2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28155" w14:textId="77777777" w:rsidR="00F52F9C" w:rsidRDefault="00F52F9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62"/>
    <w:rsid w:val="000F2973"/>
    <w:rsid w:val="003D5E34"/>
    <w:rsid w:val="004630E9"/>
    <w:rsid w:val="00473406"/>
    <w:rsid w:val="00696868"/>
    <w:rsid w:val="00744130"/>
    <w:rsid w:val="00D55612"/>
    <w:rsid w:val="00DA3762"/>
    <w:rsid w:val="00DD6C2C"/>
    <w:rsid w:val="00F5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92D9B"/>
  <w15:chartTrackingRefBased/>
  <w15:docId w15:val="{36150F68-C815-4E0D-B2C1-1EF4012B5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2F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sk-SK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sk-SK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sk-SK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val="sk-SK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val="sk-SK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val="sk-SK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val="sk-SK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val="sk-SK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A376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val="sk-SK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A3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3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3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A376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A376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A376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A376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A376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A376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A37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sk-SK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DA3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A3762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sk-SK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DA3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A37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val="sk-SK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DA376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A37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sk-SK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DA376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A3762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val="sk-SK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A376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A3762"/>
    <w:rPr>
      <w:b/>
      <w:bCs/>
      <w:smallCaps/>
      <w:color w:val="0F4761" w:themeColor="accent1" w:themeShade="BF"/>
      <w:spacing w:val="5"/>
    </w:rPr>
  </w:style>
  <w:style w:type="paragraph" w:customStyle="1" w:styleId="Predvolen">
    <w:name w:val="Predvolené"/>
    <w:rsid w:val="00F52F9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:lang w:eastAsia="sk-SK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iadne">
    <w:name w:val="Žiadne"/>
    <w:rsid w:val="00F52F9C"/>
  </w:style>
  <w:style w:type="character" w:customStyle="1" w:styleId="Hyperlink0">
    <w:name w:val="Hyperlink.0"/>
    <w:basedOn w:val="iadne"/>
    <w:rsid w:val="00F52F9C"/>
    <w:rPr>
      <w:outline w:val="0"/>
      <w:color w:val="0000FF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-lex.europa.eu/legal-content/SK/TXT/PDF/?uri=CELEX:32016R0679&amp;from=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Mičkiová</dc:creator>
  <cp:keywords/>
  <dc:description/>
  <cp:lastModifiedBy>Ivan Javorčík</cp:lastModifiedBy>
  <cp:revision>4</cp:revision>
  <dcterms:created xsi:type="dcterms:W3CDTF">2025-06-09T11:46:00Z</dcterms:created>
  <dcterms:modified xsi:type="dcterms:W3CDTF">2025-07-02T11:54:00Z</dcterms:modified>
</cp:coreProperties>
</file>